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B05D" w14:textId="77777777" w:rsidR="00C839D3" w:rsidRPr="00C839D3" w:rsidRDefault="00C839D3" w:rsidP="00C839D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C839D3">
        <w:rPr>
          <w:rFonts w:ascii="Times New Roman" w:eastAsia="Calibri" w:hAnsi="Times New Roman" w:cs="Times New Roman"/>
          <w:sz w:val="24"/>
          <w:szCs w:val="24"/>
        </w:rPr>
        <w:t>УТВЕРЖДЕНО</w:t>
      </w:r>
    </w:p>
    <w:p w14:paraId="1CF8B5A8" w14:textId="77777777" w:rsidR="00C839D3" w:rsidRPr="00C839D3" w:rsidRDefault="00C839D3" w:rsidP="00C839D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C839D3">
        <w:rPr>
          <w:rFonts w:ascii="Times New Roman" w:eastAsia="Calibri" w:hAnsi="Times New Roman" w:cs="Times New Roman"/>
          <w:sz w:val="24"/>
          <w:szCs w:val="24"/>
        </w:rPr>
        <w:t>приказ директора государственного предприятия ”Белгеодезия“</w:t>
      </w:r>
    </w:p>
    <w:p w14:paraId="0C5DA7A8" w14:textId="77777777" w:rsidR="00C839D3" w:rsidRPr="00C839D3" w:rsidRDefault="00C839D3" w:rsidP="00C839D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C839D3">
        <w:rPr>
          <w:rFonts w:ascii="Times New Roman" w:eastAsia="Calibri" w:hAnsi="Times New Roman" w:cs="Times New Roman"/>
          <w:sz w:val="24"/>
          <w:szCs w:val="24"/>
        </w:rPr>
        <w:t xml:space="preserve">от 12.10.2026 № 46 </w:t>
      </w:r>
    </w:p>
    <w:p w14:paraId="7FF57F4A" w14:textId="2E69ADA4" w:rsidR="00C839D3" w:rsidRPr="00C839D3" w:rsidRDefault="00C839D3" w:rsidP="00C839D3">
      <w:pPr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 w:rsidRPr="00C839D3">
        <w:rPr>
          <w:rFonts w:ascii="Times New Roman" w:eastAsia="Calibri" w:hAnsi="Times New Roman" w:cs="Times New Roman"/>
          <w:sz w:val="24"/>
          <w:szCs w:val="24"/>
        </w:rPr>
        <w:t>(редакция с</w:t>
      </w:r>
      <w:r w:rsidR="0071169C">
        <w:rPr>
          <w:rFonts w:ascii="Times New Roman" w:eastAsia="Calibri" w:hAnsi="Times New Roman" w:cs="Times New Roman"/>
          <w:sz w:val="24"/>
          <w:szCs w:val="24"/>
        </w:rPr>
        <w:t>о</w:t>
      </w:r>
      <w:r w:rsidRPr="00C839D3">
        <w:rPr>
          <w:rFonts w:ascii="Times New Roman" w:eastAsia="Calibri" w:hAnsi="Times New Roman" w:cs="Times New Roman"/>
          <w:sz w:val="24"/>
          <w:szCs w:val="24"/>
        </w:rPr>
        <w:t xml:space="preserve"> 02.11.2026)</w:t>
      </w:r>
    </w:p>
    <w:p w14:paraId="0341B3C5" w14:textId="2EB8124C" w:rsidR="006B4850" w:rsidRPr="00F817DC" w:rsidRDefault="006B4850" w:rsidP="009667C5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Порядок оказания услуг по трансформированию (перевычислению) координат и высот</w:t>
      </w:r>
    </w:p>
    <w:p w14:paraId="597B2479" w14:textId="77777777" w:rsidR="006B4850" w:rsidRPr="00F817DC" w:rsidRDefault="006B4850" w:rsidP="001F7C3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E0CF68D" w14:textId="0F55B32A" w:rsidR="006B4850" w:rsidRPr="00F817DC" w:rsidRDefault="005D7F2E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3608B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пользования услугами по трансформированию (перевычислению) координат и высот определяемых пунктов (точек) из одной системы координат в другую необходимо заключить договор присоединения к договору оказания услуг по трансформированию (перевычислению) координат и высот</w:t>
      </w:r>
      <w:r w:rsidR="006B485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09BFE682" w14:textId="3E62F4CA" w:rsidR="006B4850" w:rsidRPr="00F817DC" w:rsidRDefault="00FC07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</w:t>
      </w:r>
      <w:r w:rsidR="006B485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аполнить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подписать два экземпляра </w:t>
      </w:r>
      <w:r w:rsidR="006B485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договор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="006B485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присоединения (форма договора присоединения размещена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официальном сайте в сети Интернет по адресу www.geo.by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разделе «Услуги/</w:t>
      </w:r>
      <w:r w:rsidR="00EB500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Госгеоцентр/</w:t>
      </w:r>
      <w:r w:rsidR="006A1E9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Перевычисление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координат/Договор присоединения»);</w:t>
      </w:r>
    </w:p>
    <w:p w14:paraId="0A7187F8" w14:textId="734C749D" w:rsidR="00FC07F9" w:rsidRPr="00F817DC" w:rsidRDefault="00FC07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выслать оба экземпляра договора присоединения в адрес государственного предприятия "Белгеодезия" (220029, г. Минск, </w:t>
      </w:r>
      <w:r w:rsidR="009667C5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пр. Машерова, 17);</w:t>
      </w:r>
    </w:p>
    <w:p w14:paraId="47F88BFC" w14:textId="57229BCD" w:rsidR="00FC07F9" w:rsidRPr="00F817DC" w:rsidRDefault="00FC07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получить высланный по почте подписанный государственным предприятием "Белгеодезия" договор присоединения</w:t>
      </w:r>
      <w:r w:rsidR="001F7C3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присвоенными ему номером и датой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10D7C0E" w14:textId="69268B6F" w:rsidR="00AC3792" w:rsidRPr="00F817DC" w:rsidRDefault="00AC3792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Подписание договора присоединения является фактом принятия (акцепта) условий договора (ч.1 ст. 408 Гражданского Кодекса Республики Беларусь).</w:t>
      </w:r>
    </w:p>
    <w:p w14:paraId="7108906E" w14:textId="2286A8B1" w:rsidR="00561561" w:rsidRPr="00F817DC" w:rsidRDefault="005D7F2E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После заключения договора присоединения </w:t>
      </w:r>
      <w:r w:rsidR="00D24B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Заказчик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может направлять заявки на трансформирование (перевычисление) координат </w:t>
      </w:r>
      <w:r w:rsidR="0005417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высот 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 установленной форме (форма заявки размещена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официальном сайте в сети Интернет по адресу www.geo.by 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разделе «Услуги/</w:t>
      </w:r>
      <w:r w:rsidR="00EB500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Госгеоцентр/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Перевычисление координат/Заявка на трансформирование (перевычисление)</w:t>
      </w:r>
      <w:r w:rsidR="001F7C3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координат</w:t>
      </w:r>
      <w:r w:rsidR="00EB500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 высот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»)</w:t>
      </w:r>
      <w:r w:rsidR="001F7C3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7F63B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электронную почту calc@geo.by.</w:t>
      </w:r>
    </w:p>
    <w:p w14:paraId="0D97369C" w14:textId="1688729B" w:rsidR="00FC07F9" w:rsidRPr="00F817DC" w:rsidRDefault="00DF7F88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Заявки должны направляться в </w:t>
      </w:r>
      <w:r w:rsidR="001F7C3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виде прикрепленного файла</w:t>
      </w:r>
      <w:r w:rsidR="007F63B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46C8F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 w:rsidR="007F63B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формате .txt</w:t>
      </w:r>
      <w:r w:rsidR="00FC07F9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3CA21269" w14:textId="56A96094" w:rsidR="00561561" w:rsidRPr="00F817DC" w:rsidRDefault="00561561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Заявки, составленные не в соответствии с установленной формой, и (или) допускающие неоднозначную трактовку условий перевычисления координат и высот, к</w:t>
      </w:r>
      <w:r w:rsidR="00BC10F3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пересчету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 принимаются.</w:t>
      </w:r>
    </w:p>
    <w:p w14:paraId="27428670" w14:textId="77777777" w:rsidR="00146C8F" w:rsidRPr="00F817DC" w:rsidRDefault="00146C8F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Государственное предприятие "Белгеодезия" не несет ответственности в случаях некорректного перевычисления координат и высот, вызванного некачественным заполнением заявки Заказчиком </w:t>
      </w:r>
    </w:p>
    <w:p w14:paraId="46B616E8" w14:textId="017CAE97" w:rsidR="00D24BF9" w:rsidRPr="00F817DC" w:rsidRDefault="00D24B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Перечень местных систем координат населенных пунктов (МСК) из/в которые может быть выполнено трансформирование (перевычисление) координат и высот приведен на официальном сайте в сети Интернет по адресу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www.geo.by в разделе «Услуги/</w:t>
      </w:r>
      <w:r w:rsidR="00B84BE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Госгеоцентр/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Перевычисление координат/ </w:t>
      </w:r>
      <w:hyperlink r:id="rId5" w:tgtFrame="_blank" w:history="1">
        <w:r w:rsidRPr="00F817D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Перечень МСК (местных систем координат)</w:t>
        </w:r>
      </w:hyperlink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».</w:t>
      </w:r>
    </w:p>
    <w:p w14:paraId="6A6BC2D4" w14:textId="29BBF44B" w:rsidR="00AC3792" w:rsidRPr="00F817DC" w:rsidRDefault="005D7F2E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AC3792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Государственное предприятие "Белгеодезия" осуществляет перевычисление координат </w:t>
      </w:r>
      <w:r w:rsidR="00146C8F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 высот </w:t>
      </w:r>
      <w:r w:rsidR="00AC3792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течение 5-ти рабочих</w:t>
      </w:r>
      <w:r w:rsidR="007F63B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дней со дня поступления заявки </w:t>
      </w:r>
      <w:r w:rsidR="00AC3792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пересылает их Заказчик</w:t>
      </w:r>
      <w:r w:rsidR="007F63B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 на адрес электронной почты</w:t>
      </w:r>
      <w:r w:rsidR="00AC3792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BABFF47" w14:textId="07F3C91A" w:rsidR="00AC3792" w:rsidRPr="00F817DC" w:rsidRDefault="00AC3792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Трансформирование (перевычисление) геодезических координат и высот выполняется с точностью трансформирования, характеризующейся величинами, приведенными 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 официальном сайте в сети Интернет по адресу www.geo.by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разделе «Услуги/</w:t>
      </w:r>
      <w:r w:rsidR="00B84BE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Госгеоцентр/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Перевычисление координат/Точность трансформирования координат и высот».</w:t>
      </w:r>
    </w:p>
    <w:p w14:paraId="3BAEECCE" w14:textId="16D7B05C" w:rsidR="00054176" w:rsidRPr="00F817DC" w:rsidRDefault="00D24B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054176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Оплата услуг по трансформированию (перевычислению) координат и высот осуществляется по факту оказания услуг:</w:t>
      </w:r>
    </w:p>
    <w:p w14:paraId="6CBCB9F2" w14:textId="62289B11" w:rsidR="00054176" w:rsidRPr="00F817DC" w:rsidRDefault="00054176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государственное предприятие "Белгеодезия"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ежемесячно в течение 5 (пяти) рабочих дней по истечении отчетного месяца формирует акт сдачи-приемки оказанных услуг за отчетный месяц и направляет 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его </w:t>
      </w:r>
      <w:r w:rsidR="00BC10F3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Заказчику по электронной почте</w:t>
      </w:r>
      <w:r w:rsidR="001E60FB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либо в форме электронного документа посредством сервиса обмена электронными документами «Podpis.by». </w:t>
      </w:r>
      <w:r w:rsidR="00561561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 сдачи-приемки оказанных услуг является безусловным подтверждением факта и объема оказанных Заказчику услуг и является основанием для оплаты. Если в расчетном месяце услуги по заявкам Заказчика не оказывались, то акт сдачи-приемки оказанных услуг не составляется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;</w:t>
      </w:r>
    </w:p>
    <w:p w14:paraId="3856DDB4" w14:textId="69EC2E31" w:rsidR="00AC3792" w:rsidRPr="00F817DC" w:rsidRDefault="00054176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государственное предприятие "Белгеодезия"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ежемесячно по факту оказания услуг, оформленному актом сдачи-приемки оказанных услуг, созда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ет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E49A4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электронные счет-фактуры (ЭСЧФ)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направля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ет</w:t>
      </w:r>
      <w:r w:rsidR="009E49A4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41253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их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портал Министерства по налогам и сборам Республики Беларусь в порядке, предусмотренном Налоговым кодексом Республики Беларусь;</w:t>
      </w:r>
    </w:p>
    <w:p w14:paraId="7988BBB2" w14:textId="4F37E16F" w:rsidR="005D7F2E" w:rsidRPr="00F817DC" w:rsidRDefault="005D7F2E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–</w:t>
      </w:r>
      <w:r w:rsidR="00F817DC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Заказчик до 20 числа месяца, следующего за месяцем, в котором были оказаны услуги (отчетным) на основании акта, подтверждающего оказание услуг, обязан оплатить оказанные услуги в полном объеме путем безналичного перечисления денежных средств на расчетный счет Исполнителя. В платежном поручении Заказчиком в обязательном порядке указывается номер договора присоединения.</w:t>
      </w:r>
    </w:p>
    <w:p w14:paraId="5AAA58EC" w14:textId="2DD03D10" w:rsidR="00DF7F88" w:rsidRPr="00F817DC" w:rsidRDefault="00DF7F88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случае неоплаты Заказчиком оказанных услуг </w:t>
      </w:r>
      <w:r w:rsidR="00146C8F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 15-дневный срок с момента </w:t>
      </w: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оказания услуг, государственное предприятие "Белгеодезия" приостанавливает прием заявок Заказчика, а также имеет право в одностороннем порядке расторгнуть договор, направив уведомление об этом Заказчику на адрес электронной почты, указанный в реквизитах договора присоединения.</w:t>
      </w:r>
    </w:p>
    <w:p w14:paraId="1DF02A3E" w14:textId="7717FC5D" w:rsidR="00DF7F88" w:rsidRPr="00F817DC" w:rsidRDefault="00D24B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Факт оказания услуг подтверждается путем единоличного составления акта оказанных услуг в соответствии с Законом Республики Беларусь </w:t>
      </w:r>
      <w:r w:rsidR="00146C8F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 12.07.2013 № 57-З</w:t>
      </w:r>
      <w:r w:rsidR="00146C8F" w:rsidRPr="00F817DC">
        <w:rPr>
          <w:rFonts w:ascii="inherit" w:eastAsia="Times New Roman" w:hAnsi="inherit" w:cs="Helvetica"/>
          <w:b/>
          <w:bCs/>
          <w:sz w:val="27"/>
          <w:szCs w:val="27"/>
          <w:bdr w:val="none" w:sz="0" w:space="0" w:color="auto" w:frame="1"/>
          <w:lang w:eastAsia="ru-RU"/>
        </w:rPr>
        <w:t xml:space="preserve"> 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”О бухгалтерском учете и отчетности“ (п. </w:t>
      </w:r>
      <w:r w:rsidR="008F1C40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5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667C5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ст. 10) и постановлением Министерства финансов Республики Беларусь от 12.02.2018 № 13 ”О единоличном составлении первичных учетных документов“.</w:t>
      </w:r>
    </w:p>
    <w:p w14:paraId="3E10D643" w14:textId="2F284124" w:rsidR="005D7F2E" w:rsidRPr="00F817DC" w:rsidRDefault="00D24BF9" w:rsidP="0064525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6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Стоимость услуг </w:t>
      </w:r>
      <w:r w:rsidR="00146C8F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по трансформированию (перевычислению) координат и высот 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определяется согласно утвержденным государственным предприятием "Белгеодезия" тарифам, размещенным на официальном сайте в сети Интернет по адресу www.geo.by в разделе «Услуги/</w:t>
      </w:r>
      <w:r w:rsidR="00B84BE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Госгеоцентр/</w:t>
      </w:r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Перевычисление координат/</w:t>
      </w:r>
      <w:hyperlink r:id="rId6" w:tgtFrame="_blank" w:history="1">
        <w:r w:rsidR="005D7F2E" w:rsidRPr="00F817D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Тарифы на работы по перевычислению координат</w:t>
        </w:r>
      </w:hyperlink>
      <w:r w:rsidR="005D7F2E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DF7F88" w:rsidRPr="00F817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sectPr w:rsidR="005D7F2E" w:rsidRPr="00F81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B8"/>
    <w:rsid w:val="00054176"/>
    <w:rsid w:val="0008015C"/>
    <w:rsid w:val="00146C8F"/>
    <w:rsid w:val="001E60FB"/>
    <w:rsid w:val="001F7C36"/>
    <w:rsid w:val="002D0465"/>
    <w:rsid w:val="003608B8"/>
    <w:rsid w:val="003838A1"/>
    <w:rsid w:val="00416ED1"/>
    <w:rsid w:val="00561561"/>
    <w:rsid w:val="005D7F2E"/>
    <w:rsid w:val="00645256"/>
    <w:rsid w:val="006A1E96"/>
    <w:rsid w:val="006B4850"/>
    <w:rsid w:val="0071169C"/>
    <w:rsid w:val="007F63B0"/>
    <w:rsid w:val="008311F4"/>
    <w:rsid w:val="008F1C40"/>
    <w:rsid w:val="009125C4"/>
    <w:rsid w:val="00912A38"/>
    <w:rsid w:val="0093599E"/>
    <w:rsid w:val="009667C5"/>
    <w:rsid w:val="009E11BB"/>
    <w:rsid w:val="009E49A4"/>
    <w:rsid w:val="009F5B0D"/>
    <w:rsid w:val="00A3429D"/>
    <w:rsid w:val="00AA28D7"/>
    <w:rsid w:val="00AC3792"/>
    <w:rsid w:val="00B41253"/>
    <w:rsid w:val="00B6058D"/>
    <w:rsid w:val="00B84BE8"/>
    <w:rsid w:val="00B92836"/>
    <w:rsid w:val="00BC10F3"/>
    <w:rsid w:val="00BD263D"/>
    <w:rsid w:val="00C839D3"/>
    <w:rsid w:val="00D24BF9"/>
    <w:rsid w:val="00DA2B0D"/>
    <w:rsid w:val="00DF7F88"/>
    <w:rsid w:val="00EB5008"/>
    <w:rsid w:val="00F43006"/>
    <w:rsid w:val="00F817DC"/>
    <w:rsid w:val="00FC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6B495"/>
  <w15:docId w15:val="{CA048EEC-10F8-4596-AF40-9718388E5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8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8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60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08B8"/>
    <w:rPr>
      <w:b/>
      <w:bCs/>
    </w:rPr>
  </w:style>
  <w:style w:type="character" w:styleId="a5">
    <w:name w:val="Hyperlink"/>
    <w:basedOn w:val="a0"/>
    <w:uiPriority w:val="99"/>
    <w:semiHidden/>
    <w:unhideWhenUsed/>
    <w:rsid w:val="003608B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D7F2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912A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12A3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912A3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12A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12A3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91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12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4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eo.by/uploads/SSTP/Services/Tarify_Calc_2019.pdf" TargetMode="External"/><Relationship Id="rId5" Type="http://schemas.openxmlformats.org/officeDocument/2006/relationships/hyperlink" Target="https://geo.by/uploads/SSTP/Services/January2020/Perechen_MS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675062F-E318-4913-A682-5875C1B4B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Юзефович Кирилл Юрьевич</dc:creator>
  <cp:lastModifiedBy>Якименко Ирина Владимировна</cp:lastModifiedBy>
  <cp:revision>5</cp:revision>
  <dcterms:created xsi:type="dcterms:W3CDTF">2026-10-19T13:08:00Z</dcterms:created>
  <dcterms:modified xsi:type="dcterms:W3CDTF">2026-10-19T13:51:00Z</dcterms:modified>
</cp:coreProperties>
</file>